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7FB" w:rsidRPr="007F77FB" w:rsidRDefault="007F77FB" w:rsidP="007F77FB">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r w:rsidRPr="007F77FB">
        <w:rPr>
          <w:rFonts w:ascii="Times New Roman" w:eastAsia="Times New Roman" w:hAnsi="Times New Roman" w:cs="Times New Roman"/>
          <w:color w:val="000000"/>
          <w:kern w:val="36"/>
          <w:sz w:val="36"/>
          <w:szCs w:val="36"/>
        </w:rPr>
        <w:fldChar w:fldCharType="begin"/>
      </w:r>
      <w:r w:rsidRPr="007F77FB">
        <w:rPr>
          <w:rFonts w:ascii="Times New Roman" w:eastAsia="Times New Roman" w:hAnsi="Times New Roman" w:cs="Times New Roman"/>
          <w:color w:val="000000"/>
          <w:kern w:val="36"/>
          <w:sz w:val="36"/>
          <w:szCs w:val="36"/>
        </w:rPr>
        <w:instrText xml:space="preserve"> HYPERLINK "http://savedbygrace.com/eternal-life/hell/god-send-babies-hell" \o "Does God Send Babies To Hell?" </w:instrText>
      </w:r>
      <w:r w:rsidRPr="007F77FB">
        <w:rPr>
          <w:rFonts w:ascii="Times New Roman" w:eastAsia="Times New Roman" w:hAnsi="Times New Roman" w:cs="Times New Roman"/>
          <w:color w:val="000000"/>
          <w:kern w:val="36"/>
          <w:sz w:val="36"/>
          <w:szCs w:val="36"/>
        </w:rPr>
        <w:fldChar w:fldCharType="separate"/>
      </w:r>
      <w:r w:rsidRPr="007F77FB">
        <w:rPr>
          <w:rFonts w:ascii="Times New Roman" w:eastAsia="Times New Roman" w:hAnsi="Times New Roman" w:cs="Times New Roman"/>
          <w:color w:val="000000"/>
          <w:kern w:val="36"/>
          <w:sz w:val="36"/>
          <w:szCs w:val="36"/>
          <w:u w:val="single"/>
          <w:bdr w:val="none" w:sz="0" w:space="0" w:color="auto" w:frame="1"/>
        </w:rPr>
        <w:t xml:space="preserve">Does God Send Babies </w:t>
      </w:r>
      <w:proofErr w:type="gramStart"/>
      <w:r w:rsidRPr="007F77FB">
        <w:rPr>
          <w:rFonts w:ascii="Times New Roman" w:eastAsia="Times New Roman" w:hAnsi="Times New Roman" w:cs="Times New Roman"/>
          <w:color w:val="000000"/>
          <w:kern w:val="36"/>
          <w:sz w:val="36"/>
          <w:szCs w:val="36"/>
          <w:u w:val="single"/>
          <w:bdr w:val="none" w:sz="0" w:space="0" w:color="auto" w:frame="1"/>
        </w:rPr>
        <w:t>To</w:t>
      </w:r>
      <w:proofErr w:type="gramEnd"/>
      <w:r w:rsidRPr="007F77FB">
        <w:rPr>
          <w:rFonts w:ascii="Times New Roman" w:eastAsia="Times New Roman" w:hAnsi="Times New Roman" w:cs="Times New Roman"/>
          <w:color w:val="000000"/>
          <w:kern w:val="36"/>
          <w:sz w:val="36"/>
          <w:szCs w:val="36"/>
          <w:u w:val="single"/>
          <w:bdr w:val="none" w:sz="0" w:space="0" w:color="auto" w:frame="1"/>
        </w:rPr>
        <w:t xml:space="preserve"> Hell?</w:t>
      </w:r>
      <w:r w:rsidRPr="007F77FB">
        <w:rPr>
          <w:rFonts w:ascii="Times New Roman" w:eastAsia="Times New Roman" w:hAnsi="Times New Roman" w:cs="Times New Roman"/>
          <w:color w:val="000000"/>
          <w:kern w:val="36"/>
          <w:sz w:val="36"/>
          <w:szCs w:val="36"/>
        </w:rPr>
        <w:fldChar w:fldCharType="end"/>
      </w:r>
    </w:p>
    <w:p w:rsidR="007F77FB" w:rsidRPr="007F77FB" w:rsidRDefault="007F77FB" w:rsidP="007F77FB">
      <w:pPr>
        <w:spacing w:after="0" w:line="240" w:lineRule="auto"/>
        <w:rPr>
          <w:rFonts w:ascii="Times New Roman" w:eastAsia="Times New Roman" w:hAnsi="Times New Roman" w:cs="Times New Roman"/>
          <w:color w:val="999999"/>
          <w:sz w:val="16"/>
          <w:szCs w:val="16"/>
        </w:rPr>
      </w:pPr>
      <w:r w:rsidRPr="007F77FB">
        <w:rPr>
          <w:rFonts w:ascii="Times New Roman" w:eastAsia="Times New Roman" w:hAnsi="Times New Roman" w:cs="Times New Roman"/>
          <w:color w:val="999999"/>
          <w:sz w:val="16"/>
          <w:szCs w:val="16"/>
          <w:bdr w:val="none" w:sz="0" w:space="0" w:color="auto" w:frame="1"/>
        </w:rPr>
        <w:t> </w:t>
      </w:r>
      <w:hyperlink r:id="rId5" w:history="1">
        <w:r w:rsidRPr="007F77FB">
          <w:rPr>
            <w:rFonts w:ascii="Times New Roman" w:eastAsia="Times New Roman" w:hAnsi="Times New Roman" w:cs="Times New Roman"/>
            <w:color w:val="999999"/>
            <w:sz w:val="16"/>
            <w:szCs w:val="16"/>
            <w:u w:val="single"/>
            <w:bdr w:val="none" w:sz="0" w:space="0" w:color="auto" w:frame="1"/>
          </w:rPr>
          <w:t>Hell</w:t>
        </w:r>
      </w:hyperlink>
    </w:p>
    <w:p w:rsidR="007F77FB" w:rsidRPr="007F77FB" w:rsidRDefault="007F77FB" w:rsidP="007F77FB">
      <w:pPr>
        <w:spacing w:after="0" w:line="240" w:lineRule="auto"/>
        <w:rPr>
          <w:rFonts w:ascii="Times New Roman" w:eastAsia="Times New Roman" w:hAnsi="Times New Roman" w:cs="Times New Roman"/>
          <w:sz w:val="24"/>
          <w:szCs w:val="24"/>
        </w:rPr>
      </w:pPr>
      <w:r w:rsidRPr="007F77FB">
        <w:rPr>
          <w:rFonts w:ascii="Arial" w:eastAsia="Times New Roman" w:hAnsi="Arial" w:cs="Arial"/>
          <w:color w:val="000000"/>
          <w:sz w:val="18"/>
          <w:szCs w:val="18"/>
          <w:bdr w:val="none" w:sz="0" w:space="0" w:color="auto" w:frame="1"/>
        </w:rPr>
        <w:t> </w:t>
      </w:r>
    </w:p>
    <w:p w:rsidR="007F77FB" w:rsidRPr="007F77FB" w:rsidRDefault="007F77FB" w:rsidP="007F77FB">
      <w:pPr>
        <w:spacing w:after="360" w:line="384" w:lineRule="atLeast"/>
        <w:rPr>
          <w:rFonts w:ascii="Arial" w:eastAsia="Times New Roman" w:hAnsi="Arial" w:cs="Arial"/>
          <w:color w:val="000000"/>
          <w:sz w:val="21"/>
          <w:szCs w:val="21"/>
        </w:rPr>
      </w:pPr>
      <w:r w:rsidRPr="007F77FB">
        <w:rPr>
          <w:rFonts w:ascii="Arial" w:eastAsia="Times New Roman" w:hAnsi="Arial" w:cs="Arial"/>
          <w:color w:val="000000"/>
          <w:sz w:val="21"/>
          <w:szCs w:val="21"/>
        </w:rPr>
        <w:t>There seems to be some discussion among the “brethren” regarding the eternal destiny of infants.</w:t>
      </w:r>
    </w:p>
    <w:p w:rsidR="007F77FB" w:rsidRPr="007F77FB" w:rsidRDefault="007F77FB" w:rsidP="007F77FB">
      <w:pPr>
        <w:spacing w:after="360" w:line="384" w:lineRule="atLeast"/>
        <w:rPr>
          <w:rFonts w:ascii="Arial" w:eastAsia="Times New Roman" w:hAnsi="Arial" w:cs="Arial"/>
          <w:color w:val="000000"/>
          <w:sz w:val="21"/>
          <w:szCs w:val="21"/>
        </w:rPr>
      </w:pPr>
      <w:r w:rsidRPr="007F77FB">
        <w:rPr>
          <w:rFonts w:ascii="Arial" w:eastAsia="Times New Roman" w:hAnsi="Arial" w:cs="Arial"/>
          <w:color w:val="000000"/>
          <w:sz w:val="21"/>
          <w:szCs w:val="21"/>
        </w:rPr>
        <w:t>I, for one, disagree with the theory that God sends babies to hell, as we shall see.</w:t>
      </w:r>
    </w:p>
    <w:p w:rsidR="007F77FB" w:rsidRPr="007F77FB" w:rsidRDefault="007F77FB" w:rsidP="007F77FB">
      <w:pPr>
        <w:spacing w:after="0" w:line="384" w:lineRule="atLeast"/>
        <w:rPr>
          <w:rFonts w:ascii="Arial" w:eastAsia="Times New Roman" w:hAnsi="Arial" w:cs="Arial"/>
          <w:color w:val="000000"/>
          <w:sz w:val="21"/>
          <w:szCs w:val="21"/>
        </w:rPr>
      </w:pPr>
      <w:r w:rsidRPr="007F77FB">
        <w:rPr>
          <w:rFonts w:ascii="Arial" w:eastAsia="Times New Roman" w:hAnsi="Arial" w:cs="Arial"/>
          <w:color w:val="000000"/>
          <w:sz w:val="21"/>
          <w:szCs w:val="21"/>
        </w:rPr>
        <w:t>The argument </w:t>
      </w:r>
      <w:r w:rsidRPr="007F77FB">
        <w:rPr>
          <w:rFonts w:ascii="Arial" w:eastAsia="Times New Roman" w:hAnsi="Arial" w:cs="Arial"/>
          <w:color w:val="000000"/>
          <w:sz w:val="21"/>
          <w:szCs w:val="21"/>
          <w:u w:val="single"/>
          <w:bdr w:val="none" w:sz="0" w:space="0" w:color="auto" w:frame="1"/>
        </w:rPr>
        <w:t>as I have heard it</w:t>
      </w:r>
      <w:r w:rsidRPr="007F77FB">
        <w:rPr>
          <w:rFonts w:ascii="Arial" w:eastAsia="Times New Roman" w:hAnsi="Arial" w:cs="Arial"/>
          <w:color w:val="000000"/>
          <w:sz w:val="21"/>
          <w:szCs w:val="21"/>
        </w:rPr>
        <w:t> goes like this:</w:t>
      </w:r>
    </w:p>
    <w:p w:rsidR="007F77FB" w:rsidRPr="007F77FB" w:rsidRDefault="007F77FB" w:rsidP="007F77FB">
      <w:pPr>
        <w:numPr>
          <w:ilvl w:val="0"/>
          <w:numId w:val="1"/>
        </w:numPr>
        <w:spacing w:after="0" w:line="384" w:lineRule="atLeast"/>
        <w:ind w:left="360"/>
        <w:rPr>
          <w:rFonts w:ascii="Arial" w:eastAsia="Times New Roman" w:hAnsi="Arial" w:cs="Arial"/>
          <w:color w:val="000000"/>
          <w:sz w:val="21"/>
          <w:szCs w:val="21"/>
        </w:rPr>
      </w:pPr>
      <w:r w:rsidRPr="007F77FB">
        <w:rPr>
          <w:rFonts w:ascii="Arial" w:eastAsia="Times New Roman" w:hAnsi="Arial" w:cs="Arial"/>
          <w:color w:val="000000"/>
          <w:sz w:val="21"/>
          <w:szCs w:val="21"/>
        </w:rPr>
        <w:t>all have sinned</w:t>
      </w:r>
    </w:p>
    <w:p w:rsidR="007F77FB" w:rsidRPr="007F77FB" w:rsidRDefault="007F77FB" w:rsidP="007F77FB">
      <w:pPr>
        <w:numPr>
          <w:ilvl w:val="0"/>
          <w:numId w:val="1"/>
        </w:numPr>
        <w:spacing w:after="0" w:line="384" w:lineRule="atLeast"/>
        <w:ind w:left="360"/>
        <w:rPr>
          <w:rFonts w:ascii="Arial" w:eastAsia="Times New Roman" w:hAnsi="Arial" w:cs="Arial"/>
          <w:color w:val="000000"/>
          <w:sz w:val="21"/>
          <w:szCs w:val="21"/>
        </w:rPr>
      </w:pPr>
      <w:r w:rsidRPr="007F77FB">
        <w:rPr>
          <w:rFonts w:ascii="Arial" w:eastAsia="Times New Roman" w:hAnsi="Arial" w:cs="Arial"/>
          <w:color w:val="000000"/>
          <w:sz w:val="21"/>
          <w:szCs w:val="21"/>
        </w:rPr>
        <w:t>sinners end up in hell fire</w:t>
      </w:r>
    </w:p>
    <w:p w:rsidR="007F77FB" w:rsidRPr="007F77FB" w:rsidRDefault="007F77FB" w:rsidP="007F77FB">
      <w:pPr>
        <w:numPr>
          <w:ilvl w:val="0"/>
          <w:numId w:val="1"/>
        </w:numPr>
        <w:spacing w:after="0" w:line="384" w:lineRule="atLeast"/>
        <w:ind w:left="360"/>
        <w:rPr>
          <w:rFonts w:ascii="Arial" w:eastAsia="Times New Roman" w:hAnsi="Arial" w:cs="Arial"/>
          <w:color w:val="000000"/>
          <w:sz w:val="21"/>
          <w:szCs w:val="21"/>
        </w:rPr>
      </w:pPr>
      <w:r w:rsidRPr="007F77FB">
        <w:rPr>
          <w:rFonts w:ascii="Arial" w:eastAsia="Times New Roman" w:hAnsi="Arial" w:cs="Arial"/>
          <w:color w:val="000000"/>
          <w:sz w:val="21"/>
          <w:szCs w:val="21"/>
        </w:rPr>
        <w:t>we are sinners from birth</w:t>
      </w:r>
    </w:p>
    <w:p w:rsidR="007F77FB" w:rsidRPr="007F77FB" w:rsidRDefault="007F77FB" w:rsidP="007F77FB">
      <w:pPr>
        <w:numPr>
          <w:ilvl w:val="0"/>
          <w:numId w:val="1"/>
        </w:numPr>
        <w:spacing w:after="0" w:line="384" w:lineRule="atLeast"/>
        <w:ind w:left="360"/>
        <w:rPr>
          <w:rFonts w:ascii="Arial" w:eastAsia="Times New Roman" w:hAnsi="Arial" w:cs="Arial"/>
          <w:color w:val="000000"/>
          <w:sz w:val="21"/>
          <w:szCs w:val="21"/>
        </w:rPr>
      </w:pPr>
      <w:r w:rsidRPr="007F77FB">
        <w:rPr>
          <w:rFonts w:ascii="Arial" w:eastAsia="Times New Roman" w:hAnsi="Arial" w:cs="Arial"/>
          <w:color w:val="000000"/>
          <w:sz w:val="21"/>
          <w:szCs w:val="21"/>
        </w:rPr>
        <w:t>sin must be judged</w:t>
      </w:r>
    </w:p>
    <w:p w:rsidR="007F77FB" w:rsidRPr="007F77FB" w:rsidRDefault="007F77FB" w:rsidP="007F77FB">
      <w:pPr>
        <w:numPr>
          <w:ilvl w:val="0"/>
          <w:numId w:val="1"/>
        </w:numPr>
        <w:spacing w:after="0" w:line="384" w:lineRule="atLeast"/>
        <w:ind w:left="360"/>
        <w:rPr>
          <w:rFonts w:ascii="Arial" w:eastAsia="Times New Roman" w:hAnsi="Arial" w:cs="Arial"/>
          <w:color w:val="000000"/>
          <w:sz w:val="21"/>
          <w:szCs w:val="21"/>
        </w:rPr>
      </w:pPr>
      <w:proofErr w:type="gramStart"/>
      <w:r w:rsidRPr="007F77FB">
        <w:rPr>
          <w:rFonts w:ascii="Arial" w:eastAsia="Times New Roman" w:hAnsi="Arial" w:cs="Arial"/>
          <w:color w:val="000000"/>
          <w:sz w:val="21"/>
          <w:szCs w:val="21"/>
        </w:rPr>
        <w:t>so</w:t>
      </w:r>
      <w:proofErr w:type="gramEnd"/>
      <w:r w:rsidRPr="007F77FB">
        <w:rPr>
          <w:rFonts w:ascii="Arial" w:eastAsia="Times New Roman" w:hAnsi="Arial" w:cs="Arial"/>
          <w:color w:val="000000"/>
          <w:sz w:val="21"/>
          <w:szCs w:val="21"/>
        </w:rPr>
        <w:t xml:space="preserve"> all sinners go to hell</w:t>
      </w:r>
    </w:p>
    <w:p w:rsidR="007F77FB" w:rsidRPr="007F77FB" w:rsidRDefault="007F77FB" w:rsidP="007F77FB">
      <w:pPr>
        <w:spacing w:after="360" w:line="384" w:lineRule="atLeast"/>
        <w:rPr>
          <w:rFonts w:ascii="Arial" w:eastAsia="Times New Roman" w:hAnsi="Arial" w:cs="Arial"/>
          <w:color w:val="000000"/>
          <w:sz w:val="21"/>
          <w:szCs w:val="21"/>
        </w:rPr>
      </w:pPr>
      <w:r w:rsidRPr="007F77FB">
        <w:rPr>
          <w:rFonts w:ascii="Arial" w:eastAsia="Times New Roman" w:hAnsi="Arial" w:cs="Arial"/>
          <w:color w:val="000000"/>
          <w:sz w:val="21"/>
          <w:szCs w:val="21"/>
        </w:rPr>
        <w:t xml:space="preserve">It is a very logical argument but even logic must give way to the scriptures. Many in answering this thesis would use the “age of accountability” argument and in some </w:t>
      </w:r>
      <w:proofErr w:type="gramStart"/>
      <w:r w:rsidRPr="007F77FB">
        <w:rPr>
          <w:rFonts w:ascii="Arial" w:eastAsia="Times New Roman" w:hAnsi="Arial" w:cs="Arial"/>
          <w:color w:val="000000"/>
          <w:sz w:val="21"/>
          <w:szCs w:val="21"/>
        </w:rPr>
        <w:t>arenas</w:t>
      </w:r>
      <w:proofErr w:type="gramEnd"/>
      <w:r w:rsidRPr="007F77FB">
        <w:rPr>
          <w:rFonts w:ascii="Arial" w:eastAsia="Times New Roman" w:hAnsi="Arial" w:cs="Arial"/>
          <w:color w:val="000000"/>
          <w:sz w:val="21"/>
          <w:szCs w:val="21"/>
        </w:rPr>
        <w:t xml:space="preserve"> that would suffice. </w:t>
      </w:r>
      <w:proofErr w:type="gramStart"/>
      <w:r w:rsidRPr="007F77FB">
        <w:rPr>
          <w:rFonts w:ascii="Arial" w:eastAsia="Times New Roman" w:hAnsi="Arial" w:cs="Arial"/>
          <w:color w:val="000000"/>
          <w:sz w:val="21"/>
          <w:szCs w:val="21"/>
        </w:rPr>
        <w:t>However</w:t>
      </w:r>
      <w:proofErr w:type="gramEnd"/>
      <w:r w:rsidRPr="007F77FB">
        <w:rPr>
          <w:rFonts w:ascii="Arial" w:eastAsia="Times New Roman" w:hAnsi="Arial" w:cs="Arial"/>
          <w:color w:val="000000"/>
          <w:sz w:val="21"/>
          <w:szCs w:val="21"/>
        </w:rPr>
        <w:t xml:space="preserve"> the real question here is not of AGE but of UNDERSTANDING.</w:t>
      </w:r>
    </w:p>
    <w:p w:rsidR="007F77FB" w:rsidRPr="007F77FB" w:rsidRDefault="007F77FB" w:rsidP="007F77FB">
      <w:pPr>
        <w:spacing w:after="360" w:line="384" w:lineRule="atLeast"/>
        <w:rPr>
          <w:rFonts w:ascii="Arial" w:eastAsia="Times New Roman" w:hAnsi="Arial" w:cs="Arial"/>
          <w:color w:val="000000"/>
          <w:sz w:val="21"/>
          <w:szCs w:val="21"/>
        </w:rPr>
      </w:pPr>
      <w:r w:rsidRPr="007F77FB">
        <w:rPr>
          <w:rFonts w:ascii="Arial" w:eastAsia="Times New Roman" w:hAnsi="Arial" w:cs="Arial"/>
          <w:color w:val="000000"/>
          <w:sz w:val="21"/>
          <w:szCs w:val="21"/>
        </w:rPr>
        <w:t>To use an acknowledged humanistic illustration, we as Americans do not and would not support capital punishment of a person that does not UNDERSTAND his wrong no matter what his age. But let us hasten to the scriptures and answer the question, “Does God impute sin where there is no understanding of sin or of God?”</w:t>
      </w:r>
    </w:p>
    <w:p w:rsidR="007F77FB" w:rsidRPr="007F77FB" w:rsidRDefault="007F77FB" w:rsidP="007F77FB">
      <w:pPr>
        <w:spacing w:after="0" w:line="384" w:lineRule="atLeast"/>
        <w:rPr>
          <w:rFonts w:ascii="Arial" w:eastAsia="Times New Roman" w:hAnsi="Arial" w:cs="Arial"/>
          <w:color w:val="000000"/>
          <w:sz w:val="21"/>
          <w:szCs w:val="21"/>
        </w:rPr>
      </w:pPr>
      <w:r w:rsidRPr="007F77FB">
        <w:rPr>
          <w:rFonts w:ascii="Arial" w:eastAsia="Times New Roman" w:hAnsi="Arial" w:cs="Arial"/>
          <w:b/>
          <w:bCs/>
          <w:color w:val="000000"/>
          <w:sz w:val="21"/>
          <w:szCs w:val="21"/>
          <w:bdr w:val="none" w:sz="0" w:space="0" w:color="auto" w:frame="1"/>
        </w:rPr>
        <w:t>God</w:t>
      </w:r>
      <w:r w:rsidRPr="007F77FB">
        <w:rPr>
          <w:rFonts w:ascii="Arial" w:eastAsia="Times New Roman" w:hAnsi="Arial" w:cs="Arial"/>
          <w:color w:val="000000"/>
          <w:sz w:val="21"/>
          <w:szCs w:val="21"/>
        </w:rPr>
        <w:t> sends the children of the children of Israel into the land because they did not have enough understanding to reject God. — </w:t>
      </w:r>
      <w:proofErr w:type="spellStart"/>
      <w:r w:rsidRPr="007F77FB">
        <w:rPr>
          <w:rFonts w:ascii="Arial" w:eastAsia="Times New Roman" w:hAnsi="Arial" w:cs="Arial"/>
          <w:b/>
          <w:bCs/>
          <w:color w:val="000000"/>
          <w:sz w:val="21"/>
          <w:szCs w:val="21"/>
          <w:bdr w:val="none" w:sz="0" w:space="0" w:color="auto" w:frame="1"/>
        </w:rPr>
        <w:t>Deu</w:t>
      </w:r>
      <w:proofErr w:type="spellEnd"/>
      <w:r w:rsidRPr="007F77FB">
        <w:rPr>
          <w:rFonts w:ascii="Arial" w:eastAsia="Times New Roman" w:hAnsi="Arial" w:cs="Arial"/>
          <w:b/>
          <w:bCs/>
          <w:color w:val="000000"/>
          <w:sz w:val="21"/>
          <w:szCs w:val="21"/>
          <w:bdr w:val="none" w:sz="0" w:space="0" w:color="auto" w:frame="1"/>
        </w:rPr>
        <w:t xml:space="preserve"> 1:39</w:t>
      </w:r>
      <w:r w:rsidRPr="007F77FB">
        <w:rPr>
          <w:rFonts w:ascii="Arial" w:eastAsia="Times New Roman" w:hAnsi="Arial" w:cs="Arial"/>
          <w:color w:val="000000"/>
          <w:sz w:val="21"/>
          <w:szCs w:val="21"/>
        </w:rPr>
        <w:t>Moreover your little ones, which ye said should be a prey, and your children, </w:t>
      </w:r>
      <w:r w:rsidRPr="007F77FB">
        <w:rPr>
          <w:rFonts w:ascii="Arial" w:eastAsia="Times New Roman" w:hAnsi="Arial" w:cs="Arial"/>
          <w:b/>
          <w:bCs/>
          <w:i/>
          <w:iCs/>
          <w:color w:val="000000"/>
          <w:sz w:val="21"/>
          <w:szCs w:val="21"/>
          <w:u w:val="single"/>
          <w:bdr w:val="none" w:sz="0" w:space="0" w:color="auto" w:frame="1"/>
        </w:rPr>
        <w:t>which in that day had no knowledge between good and evil</w:t>
      </w:r>
      <w:r w:rsidRPr="007F77FB">
        <w:rPr>
          <w:rFonts w:ascii="Arial" w:eastAsia="Times New Roman" w:hAnsi="Arial" w:cs="Arial"/>
          <w:color w:val="000000"/>
          <w:sz w:val="21"/>
          <w:szCs w:val="21"/>
        </w:rPr>
        <w:t>, they shall go in thither, and unto them will I give it, and they shall possess it.</w:t>
      </w:r>
    </w:p>
    <w:p w:rsidR="007F77FB" w:rsidRPr="007F77FB" w:rsidRDefault="007F77FB" w:rsidP="007F77FB">
      <w:pPr>
        <w:spacing w:after="0" w:line="384" w:lineRule="atLeast"/>
        <w:rPr>
          <w:rFonts w:ascii="Arial" w:eastAsia="Times New Roman" w:hAnsi="Arial" w:cs="Arial"/>
          <w:color w:val="000000"/>
          <w:sz w:val="21"/>
          <w:szCs w:val="21"/>
        </w:rPr>
      </w:pPr>
      <w:r w:rsidRPr="007F77FB">
        <w:rPr>
          <w:rFonts w:ascii="Arial" w:eastAsia="Times New Roman" w:hAnsi="Arial" w:cs="Arial"/>
          <w:b/>
          <w:bCs/>
          <w:color w:val="000000"/>
          <w:sz w:val="21"/>
          <w:szCs w:val="21"/>
          <w:bdr w:val="none" w:sz="0" w:space="0" w:color="auto" w:frame="1"/>
        </w:rPr>
        <w:t>There</w:t>
      </w:r>
      <w:r w:rsidRPr="007F77FB">
        <w:rPr>
          <w:rFonts w:ascii="Arial" w:eastAsia="Times New Roman" w:hAnsi="Arial" w:cs="Arial"/>
          <w:color w:val="000000"/>
          <w:sz w:val="21"/>
          <w:szCs w:val="21"/>
        </w:rPr>
        <w:t> is a time in life when a person does not receive the FULL measure of the consequences of wrong doing. It is in childhood, where understanding is being developed. </w:t>
      </w:r>
      <w:r w:rsidRPr="007F77FB">
        <w:rPr>
          <w:rFonts w:ascii="Arial" w:eastAsia="Times New Roman" w:hAnsi="Arial" w:cs="Arial"/>
          <w:b/>
          <w:bCs/>
          <w:color w:val="000000"/>
          <w:sz w:val="21"/>
          <w:szCs w:val="21"/>
          <w:bdr w:val="none" w:sz="0" w:space="0" w:color="auto" w:frame="1"/>
        </w:rPr>
        <w:t>Isa 7:16</w:t>
      </w:r>
      <w:r w:rsidRPr="007F77FB">
        <w:rPr>
          <w:rFonts w:ascii="Arial" w:eastAsia="Times New Roman" w:hAnsi="Arial" w:cs="Arial"/>
          <w:color w:val="000000"/>
          <w:sz w:val="21"/>
          <w:szCs w:val="21"/>
        </w:rPr>
        <w:t> For </w:t>
      </w:r>
      <w:r w:rsidRPr="007F77FB">
        <w:rPr>
          <w:rFonts w:ascii="Arial" w:eastAsia="Times New Roman" w:hAnsi="Arial" w:cs="Arial"/>
          <w:b/>
          <w:bCs/>
          <w:i/>
          <w:iCs/>
          <w:color w:val="000000"/>
          <w:sz w:val="21"/>
          <w:szCs w:val="21"/>
          <w:u w:val="single"/>
          <w:bdr w:val="none" w:sz="0" w:space="0" w:color="auto" w:frame="1"/>
        </w:rPr>
        <w:t>before</w:t>
      </w:r>
      <w:r w:rsidRPr="007F77FB">
        <w:rPr>
          <w:rFonts w:ascii="Arial" w:eastAsia="Times New Roman" w:hAnsi="Arial" w:cs="Arial"/>
          <w:color w:val="000000"/>
          <w:sz w:val="21"/>
          <w:szCs w:val="21"/>
        </w:rPr>
        <w:t> the child shall </w:t>
      </w:r>
      <w:r w:rsidRPr="007F77FB">
        <w:rPr>
          <w:rFonts w:ascii="Arial" w:eastAsia="Times New Roman" w:hAnsi="Arial" w:cs="Arial"/>
          <w:b/>
          <w:bCs/>
          <w:i/>
          <w:iCs/>
          <w:color w:val="000000"/>
          <w:sz w:val="21"/>
          <w:szCs w:val="21"/>
          <w:u w:val="single"/>
          <w:bdr w:val="none" w:sz="0" w:space="0" w:color="auto" w:frame="1"/>
        </w:rPr>
        <w:t>know to refuse</w:t>
      </w:r>
      <w:r w:rsidRPr="007F77FB">
        <w:rPr>
          <w:rFonts w:ascii="Arial" w:eastAsia="Times New Roman" w:hAnsi="Arial" w:cs="Arial"/>
          <w:color w:val="000000"/>
          <w:sz w:val="21"/>
          <w:szCs w:val="21"/>
        </w:rPr>
        <w:t xml:space="preserve"> the evil, and choose the good, the land that thou </w:t>
      </w:r>
      <w:proofErr w:type="spellStart"/>
      <w:r w:rsidRPr="007F77FB">
        <w:rPr>
          <w:rFonts w:ascii="Arial" w:eastAsia="Times New Roman" w:hAnsi="Arial" w:cs="Arial"/>
          <w:color w:val="000000"/>
          <w:sz w:val="21"/>
          <w:szCs w:val="21"/>
        </w:rPr>
        <w:t>abhorrest</w:t>
      </w:r>
      <w:proofErr w:type="spellEnd"/>
      <w:r w:rsidRPr="007F77FB">
        <w:rPr>
          <w:rFonts w:ascii="Arial" w:eastAsia="Times New Roman" w:hAnsi="Arial" w:cs="Arial"/>
          <w:color w:val="000000"/>
          <w:sz w:val="21"/>
          <w:szCs w:val="21"/>
        </w:rPr>
        <w:t xml:space="preserve"> shall be forsaken of both her kings.</w:t>
      </w:r>
    </w:p>
    <w:p w:rsidR="007F77FB" w:rsidRPr="007F77FB" w:rsidRDefault="007F77FB" w:rsidP="007F77FB">
      <w:pPr>
        <w:spacing w:after="0" w:line="384" w:lineRule="atLeast"/>
        <w:rPr>
          <w:rFonts w:ascii="Arial" w:eastAsia="Times New Roman" w:hAnsi="Arial" w:cs="Arial"/>
          <w:color w:val="000000"/>
          <w:sz w:val="21"/>
          <w:szCs w:val="21"/>
        </w:rPr>
      </w:pPr>
      <w:r w:rsidRPr="007F77FB">
        <w:rPr>
          <w:rFonts w:ascii="Arial" w:eastAsia="Times New Roman" w:hAnsi="Arial" w:cs="Arial"/>
          <w:b/>
          <w:bCs/>
          <w:color w:val="000000"/>
          <w:sz w:val="21"/>
          <w:szCs w:val="21"/>
          <w:bdr w:val="none" w:sz="0" w:space="0" w:color="auto" w:frame="1"/>
        </w:rPr>
        <w:t>Unborn</w:t>
      </w:r>
      <w:r w:rsidRPr="007F77FB">
        <w:rPr>
          <w:rFonts w:ascii="Arial" w:eastAsia="Times New Roman" w:hAnsi="Arial" w:cs="Arial"/>
          <w:color w:val="000000"/>
          <w:sz w:val="21"/>
          <w:szCs w:val="21"/>
        </w:rPr>
        <w:t> children and yes aborted children are not </w:t>
      </w:r>
      <w:r w:rsidRPr="007F77FB">
        <w:rPr>
          <w:rFonts w:ascii="Arial" w:eastAsia="Times New Roman" w:hAnsi="Arial" w:cs="Arial"/>
          <w:color w:val="000000"/>
          <w:sz w:val="21"/>
          <w:szCs w:val="21"/>
          <w:u w:val="single"/>
          <w:bdr w:val="none" w:sz="0" w:space="0" w:color="auto" w:frame="1"/>
        </w:rPr>
        <w:t>capable</w:t>
      </w:r>
      <w:r w:rsidRPr="007F77FB">
        <w:rPr>
          <w:rFonts w:ascii="Arial" w:eastAsia="Times New Roman" w:hAnsi="Arial" w:cs="Arial"/>
          <w:color w:val="000000"/>
          <w:sz w:val="21"/>
          <w:szCs w:val="21"/>
        </w:rPr>
        <w:t xml:space="preserve"> of doing right or wrong and are </w:t>
      </w:r>
      <w:proofErr w:type="spellStart"/>
      <w:r w:rsidRPr="007F77FB">
        <w:rPr>
          <w:rFonts w:ascii="Arial" w:eastAsia="Times New Roman" w:hAnsi="Arial" w:cs="Arial"/>
          <w:color w:val="000000"/>
          <w:sz w:val="21"/>
          <w:szCs w:val="21"/>
        </w:rPr>
        <w:t>there fore</w:t>
      </w:r>
      <w:proofErr w:type="spellEnd"/>
      <w:r w:rsidRPr="007F77FB">
        <w:rPr>
          <w:rFonts w:ascii="Arial" w:eastAsia="Times New Roman" w:hAnsi="Arial" w:cs="Arial"/>
          <w:color w:val="000000"/>
          <w:sz w:val="21"/>
          <w:szCs w:val="21"/>
        </w:rPr>
        <w:t xml:space="preserve"> not </w:t>
      </w:r>
      <w:r w:rsidRPr="007F77FB">
        <w:rPr>
          <w:rFonts w:ascii="Arial" w:eastAsia="Times New Roman" w:hAnsi="Arial" w:cs="Arial"/>
          <w:color w:val="000000"/>
          <w:sz w:val="21"/>
          <w:szCs w:val="21"/>
          <w:u w:val="single"/>
          <w:bdr w:val="none" w:sz="0" w:space="0" w:color="auto" w:frame="1"/>
        </w:rPr>
        <w:t>culpable</w:t>
      </w:r>
      <w:r w:rsidRPr="007F77FB">
        <w:rPr>
          <w:rFonts w:ascii="Arial" w:eastAsia="Times New Roman" w:hAnsi="Arial" w:cs="Arial"/>
          <w:color w:val="000000"/>
          <w:sz w:val="21"/>
          <w:szCs w:val="21"/>
        </w:rPr>
        <w:t>. </w:t>
      </w:r>
      <w:r w:rsidRPr="007F77FB">
        <w:rPr>
          <w:rFonts w:ascii="Arial" w:eastAsia="Times New Roman" w:hAnsi="Arial" w:cs="Arial"/>
          <w:b/>
          <w:bCs/>
          <w:color w:val="000000"/>
          <w:sz w:val="21"/>
          <w:szCs w:val="21"/>
          <w:bdr w:val="none" w:sz="0" w:space="0" w:color="auto" w:frame="1"/>
        </w:rPr>
        <w:t>Rom 9:11</w:t>
      </w:r>
      <w:r w:rsidRPr="007F77FB">
        <w:rPr>
          <w:rFonts w:ascii="Arial" w:eastAsia="Times New Roman" w:hAnsi="Arial" w:cs="Arial"/>
          <w:color w:val="000000"/>
          <w:sz w:val="21"/>
          <w:szCs w:val="21"/>
        </w:rPr>
        <w:t> For the children being not yet born, </w:t>
      </w:r>
      <w:r w:rsidRPr="007F77FB">
        <w:rPr>
          <w:rFonts w:ascii="Arial" w:eastAsia="Times New Roman" w:hAnsi="Arial" w:cs="Arial"/>
          <w:b/>
          <w:bCs/>
          <w:i/>
          <w:iCs/>
          <w:color w:val="000000"/>
          <w:sz w:val="21"/>
          <w:szCs w:val="21"/>
          <w:u w:val="single"/>
          <w:bdr w:val="none" w:sz="0" w:space="0" w:color="auto" w:frame="1"/>
        </w:rPr>
        <w:t>neither having done any good or evil</w:t>
      </w:r>
      <w:r w:rsidRPr="007F77FB">
        <w:rPr>
          <w:rFonts w:ascii="Arial" w:eastAsia="Times New Roman" w:hAnsi="Arial" w:cs="Arial"/>
          <w:color w:val="000000"/>
          <w:sz w:val="21"/>
          <w:szCs w:val="21"/>
        </w:rPr>
        <w:t>, … Now, here is the real crux of the matter: If the dead will be judged </w:t>
      </w:r>
      <w:r w:rsidRPr="007F77FB">
        <w:rPr>
          <w:rFonts w:ascii="Arial" w:eastAsia="Times New Roman" w:hAnsi="Arial" w:cs="Arial"/>
          <w:b/>
          <w:bCs/>
          <w:color w:val="000000"/>
          <w:sz w:val="21"/>
          <w:szCs w:val="21"/>
          <w:bdr w:val="none" w:sz="0" w:space="0" w:color="auto" w:frame="1"/>
        </w:rPr>
        <w:t>in Rev 20:11-15</w:t>
      </w:r>
      <w:r w:rsidRPr="007F77FB">
        <w:rPr>
          <w:rFonts w:ascii="Arial" w:eastAsia="Times New Roman" w:hAnsi="Arial" w:cs="Arial"/>
          <w:color w:val="000000"/>
          <w:sz w:val="21"/>
          <w:szCs w:val="21"/>
        </w:rPr>
        <w:t xml:space="preserve">according to “their works,” how can those who have no knowledge of good or evil (infants, young children) and </w:t>
      </w:r>
      <w:r w:rsidRPr="007F77FB">
        <w:rPr>
          <w:rFonts w:ascii="Arial" w:eastAsia="Times New Roman" w:hAnsi="Arial" w:cs="Arial"/>
          <w:color w:val="000000"/>
          <w:sz w:val="21"/>
          <w:szCs w:val="21"/>
        </w:rPr>
        <w:lastRenderedPageBreak/>
        <w:t>those who have not yet done any “good or evil” (the unborn) be held accountable for their lack of understanding?</w:t>
      </w:r>
    </w:p>
    <w:p w:rsidR="007F77FB" w:rsidRPr="007F77FB" w:rsidRDefault="007F77FB" w:rsidP="007F77FB">
      <w:pPr>
        <w:spacing w:after="0" w:line="384" w:lineRule="atLeast"/>
        <w:rPr>
          <w:rFonts w:ascii="Arial" w:eastAsia="Times New Roman" w:hAnsi="Arial" w:cs="Arial"/>
          <w:color w:val="000000"/>
          <w:sz w:val="21"/>
          <w:szCs w:val="21"/>
        </w:rPr>
      </w:pPr>
      <w:r w:rsidRPr="007F77FB">
        <w:rPr>
          <w:rFonts w:ascii="Arial" w:eastAsia="Times New Roman" w:hAnsi="Arial" w:cs="Arial"/>
          <w:b/>
          <w:bCs/>
          <w:color w:val="000000"/>
          <w:sz w:val="21"/>
          <w:szCs w:val="21"/>
          <w:bdr w:val="none" w:sz="0" w:space="0" w:color="auto" w:frame="1"/>
        </w:rPr>
        <w:t>Understanding</w:t>
      </w:r>
      <w:r w:rsidRPr="007F77FB">
        <w:rPr>
          <w:rFonts w:ascii="Arial" w:eastAsia="Times New Roman" w:hAnsi="Arial" w:cs="Arial"/>
          <w:color w:val="000000"/>
          <w:sz w:val="21"/>
          <w:szCs w:val="21"/>
        </w:rPr>
        <w:t> the </w:t>
      </w:r>
      <w:r w:rsidRPr="007F77FB">
        <w:rPr>
          <w:rFonts w:ascii="Arial" w:eastAsia="Times New Roman" w:hAnsi="Arial" w:cs="Arial"/>
          <w:b/>
          <w:bCs/>
          <w:color w:val="000000"/>
          <w:sz w:val="21"/>
          <w:szCs w:val="21"/>
          <w:u w:val="single"/>
          <w:bdr w:val="none" w:sz="0" w:space="0" w:color="auto" w:frame="1"/>
        </w:rPr>
        <w:t>w-o-r-d-s</w:t>
      </w:r>
      <w:r w:rsidRPr="007F77FB">
        <w:rPr>
          <w:rFonts w:ascii="Arial" w:eastAsia="Times New Roman" w:hAnsi="Arial" w:cs="Arial"/>
          <w:color w:val="000000"/>
          <w:sz w:val="21"/>
          <w:szCs w:val="21"/>
        </w:rPr>
        <w:t> of the law was necessary in the giving and teaching of the law. </w:t>
      </w:r>
      <w:proofErr w:type="spellStart"/>
      <w:r w:rsidRPr="007F77FB">
        <w:rPr>
          <w:rFonts w:ascii="Arial" w:eastAsia="Times New Roman" w:hAnsi="Arial" w:cs="Arial"/>
          <w:b/>
          <w:bCs/>
          <w:color w:val="000000"/>
          <w:sz w:val="21"/>
          <w:szCs w:val="21"/>
          <w:bdr w:val="none" w:sz="0" w:space="0" w:color="auto" w:frame="1"/>
        </w:rPr>
        <w:t>Neh</w:t>
      </w:r>
      <w:proofErr w:type="spellEnd"/>
      <w:r w:rsidRPr="007F77FB">
        <w:rPr>
          <w:rFonts w:ascii="Arial" w:eastAsia="Times New Roman" w:hAnsi="Arial" w:cs="Arial"/>
          <w:b/>
          <w:bCs/>
          <w:color w:val="000000"/>
          <w:sz w:val="21"/>
          <w:szCs w:val="21"/>
          <w:bdr w:val="none" w:sz="0" w:space="0" w:color="auto" w:frame="1"/>
        </w:rPr>
        <w:t xml:space="preserve"> 8:2</w:t>
      </w:r>
      <w:r w:rsidRPr="007F77FB">
        <w:rPr>
          <w:rFonts w:ascii="Arial" w:eastAsia="Times New Roman" w:hAnsi="Arial" w:cs="Arial"/>
          <w:color w:val="000000"/>
          <w:sz w:val="21"/>
          <w:szCs w:val="21"/>
        </w:rPr>
        <w:t> And Ezra the priest brought the law before the congregation </w:t>
      </w:r>
      <w:r w:rsidRPr="007F77FB">
        <w:rPr>
          <w:rFonts w:ascii="Arial" w:eastAsia="Times New Roman" w:hAnsi="Arial" w:cs="Arial"/>
          <w:color w:val="000000"/>
          <w:sz w:val="21"/>
          <w:szCs w:val="21"/>
          <w:u w:val="single"/>
          <w:bdr w:val="none" w:sz="0" w:space="0" w:color="auto" w:frame="1"/>
        </w:rPr>
        <w:t>both of men and women</w:t>
      </w:r>
      <w:r w:rsidRPr="007F77FB">
        <w:rPr>
          <w:rFonts w:ascii="Arial" w:eastAsia="Times New Roman" w:hAnsi="Arial" w:cs="Arial"/>
          <w:color w:val="000000"/>
          <w:sz w:val="21"/>
          <w:szCs w:val="21"/>
        </w:rPr>
        <w:t>, </w:t>
      </w:r>
      <w:r w:rsidRPr="007F77FB">
        <w:rPr>
          <w:rFonts w:ascii="Arial" w:eastAsia="Times New Roman" w:hAnsi="Arial" w:cs="Arial"/>
          <w:b/>
          <w:bCs/>
          <w:i/>
          <w:iCs/>
          <w:color w:val="000000"/>
          <w:sz w:val="21"/>
          <w:szCs w:val="21"/>
          <w:u w:val="single"/>
          <w:bdr w:val="none" w:sz="0" w:space="0" w:color="auto" w:frame="1"/>
        </w:rPr>
        <w:t>and all that could hear with understanding</w:t>
      </w:r>
      <w:r w:rsidRPr="007F77FB">
        <w:rPr>
          <w:rFonts w:ascii="Arial" w:eastAsia="Times New Roman" w:hAnsi="Arial" w:cs="Arial"/>
          <w:color w:val="000000"/>
          <w:sz w:val="21"/>
          <w:szCs w:val="21"/>
        </w:rPr>
        <w:t>, upon the first day of the seventh month.</w:t>
      </w:r>
    </w:p>
    <w:p w:rsidR="007F77FB" w:rsidRPr="007F77FB" w:rsidRDefault="007F77FB" w:rsidP="007F77FB">
      <w:pPr>
        <w:spacing w:after="0" w:line="384" w:lineRule="atLeast"/>
        <w:rPr>
          <w:rFonts w:ascii="Arial" w:eastAsia="Times New Roman" w:hAnsi="Arial" w:cs="Arial"/>
          <w:color w:val="000000"/>
          <w:sz w:val="21"/>
          <w:szCs w:val="21"/>
        </w:rPr>
      </w:pPr>
      <w:r w:rsidRPr="007F77FB">
        <w:rPr>
          <w:rFonts w:ascii="Arial" w:eastAsia="Times New Roman" w:hAnsi="Arial" w:cs="Arial"/>
          <w:b/>
          <w:bCs/>
          <w:color w:val="000000"/>
          <w:sz w:val="21"/>
          <w:szCs w:val="21"/>
          <w:bdr w:val="none" w:sz="0" w:space="0" w:color="auto" w:frame="1"/>
        </w:rPr>
        <w:t>God</w:t>
      </w:r>
      <w:r w:rsidRPr="007F77FB">
        <w:rPr>
          <w:rFonts w:ascii="Arial" w:eastAsia="Times New Roman" w:hAnsi="Arial" w:cs="Arial"/>
          <w:color w:val="000000"/>
          <w:sz w:val="21"/>
          <w:szCs w:val="21"/>
        </w:rPr>
        <w:t> does not require children to understand doctrine and doctrine is necessary for redemption. </w:t>
      </w:r>
      <w:r w:rsidRPr="007F77FB">
        <w:rPr>
          <w:rFonts w:ascii="Arial" w:eastAsia="Times New Roman" w:hAnsi="Arial" w:cs="Arial"/>
          <w:b/>
          <w:bCs/>
          <w:color w:val="000000"/>
          <w:sz w:val="21"/>
          <w:szCs w:val="21"/>
          <w:bdr w:val="none" w:sz="0" w:space="0" w:color="auto" w:frame="1"/>
        </w:rPr>
        <w:t>Isa 28:9</w:t>
      </w:r>
      <w:r w:rsidRPr="007F77FB">
        <w:rPr>
          <w:rFonts w:ascii="Arial" w:eastAsia="Times New Roman" w:hAnsi="Arial" w:cs="Arial"/>
          <w:color w:val="000000"/>
          <w:sz w:val="21"/>
          <w:szCs w:val="21"/>
        </w:rPr>
        <w:t> Whom shall he teach knowledge? and whom shall he make to understand doctrine? them that are </w:t>
      </w:r>
      <w:r w:rsidRPr="007F77FB">
        <w:rPr>
          <w:rFonts w:ascii="Arial" w:eastAsia="Times New Roman" w:hAnsi="Arial" w:cs="Arial"/>
          <w:b/>
          <w:bCs/>
          <w:i/>
          <w:iCs/>
          <w:color w:val="000000"/>
          <w:sz w:val="21"/>
          <w:szCs w:val="21"/>
          <w:u w:val="single"/>
          <w:bdr w:val="none" w:sz="0" w:space="0" w:color="auto" w:frame="1"/>
        </w:rPr>
        <w:t>weaned</w:t>
      </w:r>
      <w:r w:rsidRPr="007F77FB">
        <w:rPr>
          <w:rFonts w:ascii="Arial" w:eastAsia="Times New Roman" w:hAnsi="Arial" w:cs="Arial"/>
          <w:color w:val="000000"/>
          <w:sz w:val="21"/>
          <w:szCs w:val="21"/>
        </w:rPr>
        <w:t> from the milk, and </w:t>
      </w:r>
      <w:r w:rsidRPr="007F77FB">
        <w:rPr>
          <w:rFonts w:ascii="Arial" w:eastAsia="Times New Roman" w:hAnsi="Arial" w:cs="Arial"/>
          <w:b/>
          <w:bCs/>
          <w:i/>
          <w:iCs/>
          <w:color w:val="000000"/>
          <w:sz w:val="21"/>
          <w:szCs w:val="21"/>
          <w:u w:val="single"/>
          <w:bdr w:val="none" w:sz="0" w:space="0" w:color="auto" w:frame="1"/>
        </w:rPr>
        <w:t>drawn from the breasts</w:t>
      </w:r>
      <w:r w:rsidRPr="007F77FB">
        <w:rPr>
          <w:rFonts w:ascii="Arial" w:eastAsia="Times New Roman" w:hAnsi="Arial" w:cs="Arial"/>
          <w:color w:val="000000"/>
          <w:sz w:val="21"/>
          <w:szCs w:val="21"/>
        </w:rPr>
        <w:t>. 10 For precept must be upon precept, precept upon precept; line upon line, line upon line; here a little, and there a little:</w:t>
      </w:r>
    </w:p>
    <w:p w:rsidR="007F77FB" w:rsidRPr="007F77FB" w:rsidRDefault="007F77FB" w:rsidP="007F77FB">
      <w:pPr>
        <w:spacing w:after="0" w:line="384" w:lineRule="atLeast"/>
        <w:rPr>
          <w:rFonts w:ascii="Arial" w:eastAsia="Times New Roman" w:hAnsi="Arial" w:cs="Arial"/>
          <w:color w:val="000000"/>
          <w:sz w:val="21"/>
          <w:szCs w:val="21"/>
        </w:rPr>
      </w:pPr>
      <w:r w:rsidRPr="007F77FB">
        <w:rPr>
          <w:rFonts w:ascii="Arial" w:eastAsia="Times New Roman" w:hAnsi="Arial" w:cs="Arial"/>
          <w:color w:val="000000"/>
          <w:sz w:val="21"/>
          <w:szCs w:val="21"/>
        </w:rPr>
        <w:t>We could go on and on but that would belabor the point. We will close therefore with this: </w:t>
      </w:r>
      <w:r w:rsidRPr="007F77FB">
        <w:rPr>
          <w:rFonts w:ascii="Arial" w:eastAsia="Times New Roman" w:hAnsi="Arial" w:cs="Arial"/>
          <w:b/>
          <w:bCs/>
          <w:color w:val="000000"/>
          <w:sz w:val="21"/>
          <w:szCs w:val="21"/>
          <w:bdr w:val="none" w:sz="0" w:space="0" w:color="auto" w:frame="1"/>
        </w:rPr>
        <w:t>James 4:17</w:t>
      </w:r>
      <w:r w:rsidRPr="007F77FB">
        <w:rPr>
          <w:rFonts w:ascii="Arial" w:eastAsia="Times New Roman" w:hAnsi="Arial" w:cs="Arial"/>
          <w:color w:val="000000"/>
          <w:sz w:val="21"/>
          <w:szCs w:val="21"/>
        </w:rPr>
        <w:t> Therefore to him that </w:t>
      </w:r>
      <w:proofErr w:type="spellStart"/>
      <w:r w:rsidRPr="007F77FB">
        <w:rPr>
          <w:rFonts w:ascii="Arial" w:eastAsia="Times New Roman" w:hAnsi="Arial" w:cs="Arial"/>
          <w:b/>
          <w:bCs/>
          <w:i/>
          <w:iCs/>
          <w:color w:val="000000"/>
          <w:sz w:val="21"/>
          <w:szCs w:val="21"/>
          <w:u w:val="single"/>
          <w:bdr w:val="none" w:sz="0" w:space="0" w:color="auto" w:frame="1"/>
        </w:rPr>
        <w:t>knoweth</w:t>
      </w:r>
      <w:proofErr w:type="spellEnd"/>
      <w:r w:rsidRPr="007F77FB">
        <w:rPr>
          <w:rFonts w:ascii="Arial" w:eastAsia="Times New Roman" w:hAnsi="Arial" w:cs="Arial"/>
          <w:color w:val="000000"/>
          <w:sz w:val="21"/>
          <w:szCs w:val="21"/>
        </w:rPr>
        <w:t> to do good, and doeth it not, to him it is sin.</w:t>
      </w:r>
    </w:p>
    <w:p w:rsidR="007F77FB" w:rsidRPr="007F77FB" w:rsidRDefault="007F77FB" w:rsidP="007F77FB">
      <w:pPr>
        <w:spacing w:line="384" w:lineRule="atLeast"/>
        <w:rPr>
          <w:rFonts w:ascii="Arial" w:eastAsia="Times New Roman" w:hAnsi="Arial" w:cs="Arial"/>
          <w:color w:val="000000"/>
          <w:sz w:val="21"/>
          <w:szCs w:val="21"/>
        </w:rPr>
      </w:pPr>
      <w:r w:rsidRPr="007F77FB">
        <w:rPr>
          <w:rFonts w:ascii="Arial" w:eastAsia="Times New Roman" w:hAnsi="Arial" w:cs="Arial"/>
          <w:b/>
          <w:bCs/>
          <w:color w:val="000000"/>
          <w:sz w:val="21"/>
          <w:szCs w:val="21"/>
          <w:bdr w:val="none" w:sz="0" w:space="0" w:color="auto" w:frame="1"/>
        </w:rPr>
        <w:t>Gen 18:25</w:t>
      </w:r>
      <w:r w:rsidRPr="007F77FB">
        <w:rPr>
          <w:rFonts w:ascii="Arial" w:eastAsia="Times New Roman" w:hAnsi="Arial" w:cs="Arial"/>
          <w:color w:val="000000"/>
          <w:sz w:val="21"/>
          <w:szCs w:val="21"/>
        </w:rPr>
        <w:t xml:space="preserve"> … Shall not the Judge of all the earth </w:t>
      </w:r>
      <w:proofErr w:type="gramStart"/>
      <w:r w:rsidRPr="007F77FB">
        <w:rPr>
          <w:rFonts w:ascii="Arial" w:eastAsia="Times New Roman" w:hAnsi="Arial" w:cs="Arial"/>
          <w:color w:val="000000"/>
          <w:sz w:val="21"/>
          <w:szCs w:val="21"/>
        </w:rPr>
        <w:t>do</w:t>
      </w:r>
      <w:proofErr w:type="gramEnd"/>
      <w:r w:rsidRPr="007F77FB">
        <w:rPr>
          <w:rFonts w:ascii="Arial" w:eastAsia="Times New Roman" w:hAnsi="Arial" w:cs="Arial"/>
          <w:color w:val="000000"/>
          <w:sz w:val="21"/>
          <w:szCs w:val="21"/>
        </w:rPr>
        <w:t xml:space="preserve"> right? Yes, HE will!!</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6AC0"/>
    <w:multiLevelType w:val="multilevel"/>
    <w:tmpl w:val="49AA8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7FB"/>
    <w:rsid w:val="000A45B1"/>
    <w:rsid w:val="003A630C"/>
    <w:rsid w:val="007F77FB"/>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D91F7-29DB-4F3F-A4F9-37EF8F55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F77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7F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F77FB"/>
    <w:rPr>
      <w:color w:val="0000FF"/>
      <w:u w:val="single"/>
    </w:rPr>
  </w:style>
  <w:style w:type="character" w:customStyle="1" w:styleId="category">
    <w:name w:val="category"/>
    <w:basedOn w:val="DefaultParagraphFont"/>
    <w:rsid w:val="007F77FB"/>
  </w:style>
  <w:style w:type="character" w:customStyle="1" w:styleId="icon">
    <w:name w:val="icon"/>
    <w:basedOn w:val="DefaultParagraphFont"/>
    <w:rsid w:val="007F77FB"/>
  </w:style>
  <w:style w:type="character" w:customStyle="1" w:styleId="post-format-icon">
    <w:name w:val="post-format-icon"/>
    <w:basedOn w:val="DefaultParagraphFont"/>
    <w:rsid w:val="007F77FB"/>
  </w:style>
  <w:style w:type="paragraph" w:styleId="NormalWeb">
    <w:name w:val="Normal (Web)"/>
    <w:basedOn w:val="Normal"/>
    <w:uiPriority w:val="99"/>
    <w:semiHidden/>
    <w:unhideWhenUsed/>
    <w:rsid w:val="007F77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77FB"/>
    <w:rPr>
      <w:b/>
      <w:bCs/>
    </w:rPr>
  </w:style>
  <w:style w:type="character" w:styleId="Emphasis">
    <w:name w:val="Emphasis"/>
    <w:basedOn w:val="DefaultParagraphFont"/>
    <w:uiPriority w:val="20"/>
    <w:qFormat/>
    <w:rsid w:val="007F77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76940">
      <w:bodyDiv w:val="1"/>
      <w:marLeft w:val="0"/>
      <w:marRight w:val="0"/>
      <w:marTop w:val="0"/>
      <w:marBottom w:val="0"/>
      <w:divBdr>
        <w:top w:val="none" w:sz="0" w:space="0" w:color="auto"/>
        <w:left w:val="none" w:sz="0" w:space="0" w:color="auto"/>
        <w:bottom w:val="none" w:sz="0" w:space="0" w:color="auto"/>
        <w:right w:val="none" w:sz="0" w:space="0" w:color="auto"/>
      </w:divBdr>
      <w:divsChild>
        <w:div w:id="1450005486">
          <w:marLeft w:val="0"/>
          <w:marRight w:val="0"/>
          <w:marTop w:val="0"/>
          <w:marBottom w:val="0"/>
          <w:divBdr>
            <w:top w:val="none" w:sz="0" w:space="0" w:color="auto"/>
            <w:left w:val="none" w:sz="0" w:space="0" w:color="auto"/>
            <w:bottom w:val="none" w:sz="0" w:space="0" w:color="auto"/>
            <w:right w:val="none" w:sz="0" w:space="0" w:color="auto"/>
          </w:divBdr>
          <w:divsChild>
            <w:div w:id="1124152916">
              <w:marLeft w:val="0"/>
              <w:marRight w:val="0"/>
              <w:marTop w:val="0"/>
              <w:marBottom w:val="0"/>
              <w:divBdr>
                <w:top w:val="none" w:sz="0" w:space="0" w:color="auto"/>
                <w:left w:val="none" w:sz="0" w:space="0" w:color="auto"/>
                <w:bottom w:val="none" w:sz="0" w:space="0" w:color="auto"/>
                <w:right w:val="none" w:sz="0" w:space="0" w:color="auto"/>
              </w:divBdr>
            </w:div>
          </w:divsChild>
        </w:div>
        <w:div w:id="564729905">
          <w:marLeft w:val="0"/>
          <w:marRight w:val="0"/>
          <w:marTop w:val="0"/>
          <w:marBottom w:val="0"/>
          <w:divBdr>
            <w:top w:val="none" w:sz="0" w:space="0" w:color="auto"/>
            <w:left w:val="none" w:sz="0" w:space="0" w:color="auto"/>
            <w:bottom w:val="none" w:sz="0" w:space="0" w:color="auto"/>
            <w:right w:val="none" w:sz="0" w:space="0" w:color="auto"/>
          </w:divBdr>
          <w:divsChild>
            <w:div w:id="1587031481">
              <w:marLeft w:val="0"/>
              <w:marRight w:val="0"/>
              <w:marTop w:val="0"/>
              <w:marBottom w:val="240"/>
              <w:divBdr>
                <w:top w:val="none" w:sz="0" w:space="0" w:color="auto"/>
                <w:left w:val="none" w:sz="0" w:space="0" w:color="auto"/>
                <w:bottom w:val="none" w:sz="0" w:space="0" w:color="auto"/>
                <w:right w:val="none" w:sz="0" w:space="0" w:color="auto"/>
              </w:divBdr>
              <w:divsChild>
                <w:div w:id="475805539">
                  <w:marLeft w:val="0"/>
                  <w:marRight w:val="0"/>
                  <w:marTop w:val="0"/>
                  <w:marBottom w:val="0"/>
                  <w:divBdr>
                    <w:top w:val="none" w:sz="0" w:space="0" w:color="auto"/>
                    <w:left w:val="none" w:sz="0" w:space="0" w:color="auto"/>
                    <w:bottom w:val="none" w:sz="0" w:space="0" w:color="auto"/>
                    <w:right w:val="none" w:sz="0" w:space="0" w:color="auto"/>
                  </w:divBdr>
                  <w:divsChild>
                    <w:div w:id="205261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vedbygrace.com/category/eternal-life/he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2734</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2017-11-03T09:56:00Z</dcterms:created>
  <dcterms:modified xsi:type="dcterms:W3CDTF">2017-11-03T09:57:00Z</dcterms:modified>
</cp:coreProperties>
</file>